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51809" w14:textId="1CE286D2" w:rsidR="005B128E" w:rsidRPr="00C03584" w:rsidRDefault="00832271" w:rsidP="005B128E">
      <w:pPr>
        <w:spacing w:after="0"/>
        <w:rPr>
          <w:sz w:val="20"/>
          <w:szCs w:val="20"/>
        </w:rPr>
      </w:pPr>
      <w:bookmarkStart w:id="0" w:name="_Toc65168305"/>
      <w:r w:rsidRPr="00087F8F">
        <w:rPr>
          <w:noProof/>
          <w:sz w:val="36"/>
          <w:szCs w:val="36"/>
        </w:rPr>
        <w:drawing>
          <wp:anchor distT="0" distB="0" distL="114300" distR="114300" simplePos="0" relativeHeight="251658240" behindDoc="1" locked="0" layoutInCell="1" allowOverlap="1" wp14:anchorId="30A3AC9E" wp14:editId="65E4276F">
            <wp:simplePos x="0" y="0"/>
            <wp:positionH relativeFrom="column">
              <wp:posOffset>4921250</wp:posOffset>
            </wp:positionH>
            <wp:positionV relativeFrom="paragraph">
              <wp:posOffset>0</wp:posOffset>
            </wp:positionV>
            <wp:extent cx="1500505" cy="1256665"/>
            <wp:effectExtent l="0" t="0" r="4445" b="635"/>
            <wp:wrapThrough wrapText="bothSides">
              <wp:wrapPolygon edited="0">
                <wp:start x="0" y="0"/>
                <wp:lineTo x="0" y="21283"/>
                <wp:lineTo x="21390" y="21283"/>
                <wp:lineTo x="21390" y="0"/>
                <wp:lineTo x="0" y="0"/>
              </wp:wrapPolygon>
            </wp:wrapThrough>
            <wp:docPr id="89" name="Picture 89" descr="cid:21DB4957-D1FB-4FB4-AFF5-40895B10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758513662377961650891D15F4-38B3-4217-94CB-DE422FEBCCAE" descr="cid:21DB4957-D1FB-4FB4-AFF5-40895B104838"/>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500505" cy="1256665"/>
                    </a:xfrm>
                    <a:prstGeom prst="rect">
                      <a:avLst/>
                    </a:prstGeom>
                    <a:noFill/>
                    <a:ln>
                      <a:noFill/>
                    </a:ln>
                  </pic:spPr>
                </pic:pic>
              </a:graphicData>
            </a:graphic>
          </wp:anchor>
        </w:drawing>
      </w:r>
      <w:bookmarkEnd w:id="0"/>
      <w:r w:rsidR="005B128E" w:rsidRPr="00C03584">
        <w:t>THE KATE EDGER EDUCATIONAL CHARITABLE TRUST</w:t>
      </w:r>
    </w:p>
    <w:p w14:paraId="1AB7F959" w14:textId="0157B5B5" w:rsidR="005B128E" w:rsidRPr="00C03584" w:rsidRDefault="005B128E" w:rsidP="005B128E">
      <w:pPr>
        <w:rPr>
          <w:rFonts w:asciiTheme="minorHAnsi" w:hAnsiTheme="minorHAnsi"/>
          <w:sz w:val="40"/>
          <w:szCs w:val="40"/>
        </w:rPr>
      </w:pPr>
      <w:r w:rsidRPr="00C03584">
        <w:rPr>
          <w:rFonts w:asciiTheme="minorHAnsi" w:hAnsiTheme="minorHAnsi"/>
          <w:sz w:val="40"/>
          <w:szCs w:val="40"/>
        </w:rPr>
        <w:t>A</w:t>
      </w:r>
      <w:r>
        <w:rPr>
          <w:rFonts w:asciiTheme="minorHAnsi" w:hAnsiTheme="minorHAnsi"/>
          <w:sz w:val="40"/>
          <w:szCs w:val="40"/>
        </w:rPr>
        <w:t>WARDS</w:t>
      </w:r>
      <w:r w:rsidRPr="00C03584">
        <w:rPr>
          <w:rFonts w:asciiTheme="minorHAnsi" w:hAnsiTheme="minorHAnsi"/>
          <w:sz w:val="40"/>
          <w:szCs w:val="40"/>
        </w:rPr>
        <w:t xml:space="preserve"> </w:t>
      </w:r>
      <w:r>
        <w:rPr>
          <w:rFonts w:asciiTheme="minorHAnsi" w:hAnsiTheme="minorHAnsi"/>
          <w:sz w:val="40"/>
          <w:szCs w:val="40"/>
        </w:rPr>
        <w:t xml:space="preserve">IN </w:t>
      </w:r>
      <w:r w:rsidRPr="00C03584">
        <w:rPr>
          <w:rFonts w:asciiTheme="minorHAnsi" w:hAnsiTheme="minorHAnsi"/>
          <w:sz w:val="40"/>
          <w:szCs w:val="40"/>
        </w:rPr>
        <w:t>F</w:t>
      </w:r>
      <w:r>
        <w:rPr>
          <w:rFonts w:asciiTheme="minorHAnsi" w:hAnsiTheme="minorHAnsi"/>
          <w:sz w:val="40"/>
          <w:szCs w:val="40"/>
        </w:rPr>
        <w:t>ASHION</w:t>
      </w:r>
      <w:r w:rsidRPr="00C03584">
        <w:rPr>
          <w:rFonts w:asciiTheme="minorHAnsi" w:hAnsiTheme="minorHAnsi"/>
          <w:sz w:val="40"/>
          <w:szCs w:val="40"/>
        </w:rPr>
        <w:t xml:space="preserve"> D</w:t>
      </w:r>
      <w:r>
        <w:rPr>
          <w:rFonts w:asciiTheme="minorHAnsi" w:hAnsiTheme="minorHAnsi"/>
          <w:sz w:val="40"/>
          <w:szCs w:val="40"/>
        </w:rPr>
        <w:t>ESIGN</w:t>
      </w:r>
    </w:p>
    <w:p w14:paraId="1EE58A46" w14:textId="77777777" w:rsidR="005B128E" w:rsidRPr="00964FFE" w:rsidRDefault="005B128E" w:rsidP="005B128E">
      <w:pPr>
        <w:pStyle w:val="NoSpacing"/>
        <w:rPr>
          <w:rFonts w:asciiTheme="minorHAnsi" w:hAnsiTheme="minorHAnsi"/>
          <w:b/>
          <w:szCs w:val="24"/>
        </w:rPr>
      </w:pPr>
      <w:r w:rsidRPr="00964FFE">
        <w:rPr>
          <w:rFonts w:asciiTheme="minorHAnsi" w:hAnsiTheme="minorHAnsi"/>
          <w:b/>
          <w:szCs w:val="24"/>
        </w:rPr>
        <w:t>PURPOSE</w:t>
      </w:r>
    </w:p>
    <w:p w14:paraId="66F66915" w14:textId="0A788111" w:rsidR="005B128E" w:rsidRDefault="005B128E" w:rsidP="005B128E">
      <w:pPr>
        <w:rPr>
          <w:rFonts w:ascii="Verdana" w:eastAsia="Times New Roman" w:hAnsi="Verdana"/>
          <w:i/>
          <w:iCs/>
          <w:sz w:val="18"/>
          <w:szCs w:val="18"/>
        </w:rPr>
      </w:pPr>
      <w:r>
        <w:rPr>
          <w:rFonts w:asciiTheme="minorHAnsi" w:hAnsiTheme="minorHAnsi"/>
          <w:lang w:val="en-AU"/>
        </w:rPr>
        <w:t xml:space="preserve">These awards are to assist women enrolled in the third year of the Bachelor of Design programme, majoring in Fashion Design within the School of Art and Design at AUT. A contribution of $2,500 to support full-time study (no less than 120 points per annum) for up to two scholarships are available annually. The scholarship is for one year only. Recipients of this scholarship are not eligible to apply for the scholarship again.  </w:t>
      </w:r>
    </w:p>
    <w:p w14:paraId="162A39AD" w14:textId="77777777" w:rsidR="005B128E" w:rsidRDefault="005B128E" w:rsidP="005B128E">
      <w:pPr>
        <w:spacing w:after="0"/>
        <w:rPr>
          <w:rFonts w:asciiTheme="minorHAnsi" w:hAnsiTheme="minorHAnsi" w:cs="Arial"/>
          <w:shd w:val="clear" w:color="auto" w:fill="FFFFFF"/>
        </w:rPr>
      </w:pPr>
      <w:r>
        <w:rPr>
          <w:rFonts w:asciiTheme="minorHAnsi" w:hAnsiTheme="minorHAnsi"/>
          <w:b/>
        </w:rPr>
        <w:t>Applicants</w:t>
      </w:r>
      <w:r w:rsidRPr="007C560B">
        <w:rPr>
          <w:rFonts w:asciiTheme="minorHAnsi" w:hAnsiTheme="minorHAnsi"/>
          <w:b/>
        </w:rPr>
        <w:t xml:space="preserve"> MUST apply </w:t>
      </w:r>
      <w:r>
        <w:rPr>
          <w:rFonts w:asciiTheme="minorHAnsi" w:hAnsiTheme="minorHAnsi"/>
          <w:b/>
        </w:rPr>
        <w:t xml:space="preserve">for this scholarship online through the AUT Scholarships portal:  </w:t>
      </w:r>
      <w:hyperlink r:id="rId6" w:history="1">
        <w:r>
          <w:rPr>
            <w:rStyle w:val="Hyperlink"/>
          </w:rPr>
          <w:t>https://aut.communityforce.com/Funds/FundDetails.aspx?2B336C50305143384377547A754165384F464477767651323635534134427672354478713562624C4D59627645423751307733457A6A4D71486333644A6F3933</w:t>
        </w:r>
      </w:hyperlink>
    </w:p>
    <w:p w14:paraId="6CF35CAA" w14:textId="77777777" w:rsidR="005B128E" w:rsidRPr="007C560B" w:rsidRDefault="005B128E" w:rsidP="005B128E">
      <w:pPr>
        <w:spacing w:after="0"/>
        <w:jc w:val="both"/>
        <w:rPr>
          <w:rFonts w:asciiTheme="minorHAnsi" w:hAnsiTheme="minorHAnsi"/>
          <w:b/>
        </w:rPr>
      </w:pPr>
    </w:p>
    <w:p w14:paraId="4F36D626" w14:textId="77777777" w:rsidR="005B128E" w:rsidRPr="00CE7456" w:rsidRDefault="005B128E" w:rsidP="005B128E">
      <w:pPr>
        <w:spacing w:after="0"/>
        <w:rPr>
          <w:b/>
          <w:szCs w:val="24"/>
        </w:rPr>
      </w:pPr>
      <w:r w:rsidRPr="00CE7456">
        <w:rPr>
          <w:b/>
          <w:szCs w:val="24"/>
        </w:rPr>
        <w:t>REGULATIONS</w:t>
      </w:r>
    </w:p>
    <w:p w14:paraId="05C25B55" w14:textId="77777777" w:rsidR="005B128E" w:rsidRDefault="005B128E" w:rsidP="005B128E">
      <w:pPr>
        <w:spacing w:after="0"/>
        <w:ind w:left="720" w:hanging="720"/>
      </w:pPr>
      <w:r>
        <w:t>1.</w:t>
      </w:r>
      <w:r>
        <w:tab/>
        <w:t>Up to two</w:t>
      </w:r>
      <w:r w:rsidRPr="00CE7456">
        <w:t xml:space="preserve"> Awards of $</w:t>
      </w:r>
      <w:r>
        <w:t>2</w:t>
      </w:r>
      <w:r w:rsidRPr="00CE7456">
        <w:t>,</w:t>
      </w:r>
      <w:r>
        <w:t>5</w:t>
      </w:r>
      <w:r w:rsidRPr="00CE7456">
        <w:t xml:space="preserve">00 will </w:t>
      </w:r>
      <w:r>
        <w:t>be available for offer annually to assist up to two women enrolled in the third year of the Bachelor of Design programme, majoring in Fashion Design within the School of Art &amp; Design at Auckland University of Technology (AUT).</w:t>
      </w:r>
    </w:p>
    <w:p w14:paraId="0C367219" w14:textId="6CC6BDC8" w:rsidR="005B128E" w:rsidRPr="00CE7456" w:rsidRDefault="005B128E" w:rsidP="005B128E">
      <w:pPr>
        <w:spacing w:after="0"/>
        <w:ind w:left="720"/>
        <w:rPr>
          <w:b/>
        </w:rPr>
      </w:pPr>
      <w:r>
        <w:rPr>
          <w:b/>
        </w:rPr>
        <w:t xml:space="preserve">Closing date: </w:t>
      </w:r>
      <w:r w:rsidR="00E93385">
        <w:rPr>
          <w:b/>
        </w:rPr>
        <w:t>22 May</w:t>
      </w:r>
      <w:r>
        <w:rPr>
          <w:b/>
        </w:rPr>
        <w:t xml:space="preserve"> 202</w:t>
      </w:r>
      <w:r w:rsidR="00E93385">
        <w:rPr>
          <w:b/>
        </w:rPr>
        <w:t>3</w:t>
      </w:r>
    </w:p>
    <w:p w14:paraId="1FC3CEA0" w14:textId="77777777" w:rsidR="005B128E" w:rsidRPr="00CE7456" w:rsidRDefault="005B128E" w:rsidP="005B128E">
      <w:pPr>
        <w:spacing w:after="0"/>
        <w:rPr>
          <w:lang w:val="en-AU"/>
        </w:rPr>
      </w:pPr>
      <w:r w:rsidRPr="00CE7456">
        <w:rPr>
          <w:lang w:val="en-AU"/>
        </w:rPr>
        <w:t>2.</w:t>
      </w:r>
      <w:r w:rsidRPr="00CE7456">
        <w:rPr>
          <w:lang w:val="en-AU"/>
        </w:rPr>
        <w:tab/>
        <w:t xml:space="preserve">Applicants </w:t>
      </w:r>
      <w:r>
        <w:rPr>
          <w:lang w:val="en-AU"/>
        </w:rPr>
        <w:t>for the Awards in Design/Fashion</w:t>
      </w:r>
      <w:r w:rsidRPr="00CE7456">
        <w:rPr>
          <w:lang w:val="en-AU"/>
        </w:rPr>
        <w:t xml:space="preserve"> must be:</w:t>
      </w:r>
    </w:p>
    <w:p w14:paraId="35DA83AD" w14:textId="77777777" w:rsidR="005B128E" w:rsidRPr="00CE7456" w:rsidRDefault="005B128E" w:rsidP="005B128E">
      <w:pPr>
        <w:spacing w:after="0"/>
        <w:ind w:left="360"/>
        <w:rPr>
          <w:lang w:val="en-AU"/>
        </w:rPr>
      </w:pPr>
      <w:r>
        <w:rPr>
          <w:lang w:val="en-AU"/>
        </w:rPr>
        <w:t xml:space="preserve">a)    </w:t>
      </w:r>
      <w:r w:rsidRPr="00CE7456">
        <w:rPr>
          <w:lang w:val="en-AU"/>
        </w:rPr>
        <w:t>women;</w:t>
      </w:r>
    </w:p>
    <w:p w14:paraId="1AFA5C7E" w14:textId="77777777" w:rsidR="005B128E" w:rsidRPr="00CE7456" w:rsidRDefault="005B128E" w:rsidP="005B128E">
      <w:pPr>
        <w:spacing w:after="0"/>
        <w:ind w:left="360"/>
        <w:rPr>
          <w:lang w:val="en-AU"/>
        </w:rPr>
      </w:pPr>
      <w:r>
        <w:rPr>
          <w:lang w:val="en-AU"/>
        </w:rPr>
        <w:t xml:space="preserve">b)    </w:t>
      </w:r>
      <w:r w:rsidRPr="00CE7456">
        <w:rPr>
          <w:lang w:val="en-AU"/>
        </w:rPr>
        <w:t xml:space="preserve">New Zealand Citizens or </w:t>
      </w:r>
      <w:r w:rsidRPr="00E81102">
        <w:rPr>
          <w:b/>
          <w:lang w:val="en-AU"/>
        </w:rPr>
        <w:t>Permanent</w:t>
      </w:r>
      <w:r w:rsidRPr="00CE7456">
        <w:rPr>
          <w:lang w:val="en-AU"/>
        </w:rPr>
        <w:t xml:space="preserve"> Residents;</w:t>
      </w:r>
      <w:r>
        <w:rPr>
          <w:lang w:val="en-AU"/>
        </w:rPr>
        <w:t xml:space="preserve"> </w:t>
      </w:r>
    </w:p>
    <w:p w14:paraId="11BAFCAF" w14:textId="77777777" w:rsidR="005B128E" w:rsidRPr="0063685B" w:rsidRDefault="005B128E" w:rsidP="005B128E">
      <w:pPr>
        <w:spacing w:after="0"/>
        <w:ind w:left="360"/>
      </w:pPr>
      <w:r>
        <w:t>c)    Enrolled full time in the third year or higher of the Fashion Programme in the School of Art and Design at AUT.</w:t>
      </w:r>
    </w:p>
    <w:p w14:paraId="4D7C6DCF" w14:textId="77777777" w:rsidR="005B128E" w:rsidRPr="00CE7456" w:rsidRDefault="005B128E" w:rsidP="005B128E">
      <w:pPr>
        <w:spacing w:after="0"/>
        <w:rPr>
          <w:lang w:val="en-AU"/>
        </w:rPr>
      </w:pPr>
      <w:r w:rsidRPr="00CE7456">
        <w:rPr>
          <w:lang w:val="en-AU"/>
        </w:rPr>
        <w:t>3.</w:t>
      </w:r>
      <w:r w:rsidRPr="00CE7456">
        <w:rPr>
          <w:lang w:val="en-AU"/>
        </w:rPr>
        <w:tab/>
        <w:t xml:space="preserve">In making these awards, the selection committee shall </w:t>
      </w:r>
      <w:proofErr w:type="gramStart"/>
      <w:r w:rsidRPr="00CE7456">
        <w:rPr>
          <w:lang w:val="en-AU"/>
        </w:rPr>
        <w:t>give consideration to</w:t>
      </w:r>
      <w:proofErr w:type="gramEnd"/>
      <w:r w:rsidRPr="00CE7456">
        <w:rPr>
          <w:lang w:val="en-AU"/>
        </w:rPr>
        <w:t>:</w:t>
      </w:r>
    </w:p>
    <w:p w14:paraId="398D8CCB" w14:textId="77777777" w:rsidR="005B128E" w:rsidRPr="00CE7456" w:rsidRDefault="005B128E" w:rsidP="005B128E">
      <w:pPr>
        <w:spacing w:after="0"/>
        <w:ind w:left="360"/>
        <w:rPr>
          <w:lang w:val="en-AU"/>
        </w:rPr>
      </w:pPr>
      <w:r>
        <w:rPr>
          <w:lang w:val="en-AU"/>
        </w:rPr>
        <w:t xml:space="preserve">a)    the </w:t>
      </w:r>
      <w:r w:rsidRPr="00CE7456">
        <w:rPr>
          <w:lang w:val="en-AU"/>
        </w:rPr>
        <w:t>applicant’s academic record</w:t>
      </w:r>
      <w:r>
        <w:rPr>
          <w:lang w:val="en-AU"/>
        </w:rPr>
        <w:t xml:space="preserve"> (for the purposes of this award, academic merit will be assessed from the GPA obtained over the applicant’s previous two years of graded study in the Art and Design Programme at AUT); </w:t>
      </w:r>
    </w:p>
    <w:p w14:paraId="065F257C" w14:textId="77777777" w:rsidR="005B128E" w:rsidRPr="00CE7456" w:rsidRDefault="005B128E" w:rsidP="005B128E">
      <w:pPr>
        <w:spacing w:after="0"/>
        <w:ind w:left="360"/>
        <w:rPr>
          <w:lang w:val="en-AU"/>
        </w:rPr>
      </w:pPr>
      <w:r>
        <w:rPr>
          <w:lang w:val="en-AU"/>
        </w:rPr>
        <w:t xml:space="preserve">b)   </w:t>
      </w:r>
      <w:r w:rsidRPr="00CE7456">
        <w:rPr>
          <w:lang w:val="en-AU"/>
        </w:rPr>
        <w:t>referees</w:t>
      </w:r>
      <w:r>
        <w:rPr>
          <w:lang w:val="en-AU"/>
        </w:rPr>
        <w:t>’</w:t>
      </w:r>
      <w:r w:rsidRPr="00CE7456">
        <w:rPr>
          <w:lang w:val="en-AU"/>
        </w:rPr>
        <w:t xml:space="preserve"> report</w:t>
      </w:r>
      <w:r>
        <w:rPr>
          <w:lang w:val="en-AU"/>
        </w:rPr>
        <w:t>s</w:t>
      </w:r>
      <w:r w:rsidRPr="00CE7456">
        <w:rPr>
          <w:lang w:val="en-AU"/>
        </w:rPr>
        <w:t>;</w:t>
      </w:r>
    </w:p>
    <w:p w14:paraId="0B2DC271" w14:textId="77777777" w:rsidR="005B128E" w:rsidRPr="00CE7456" w:rsidRDefault="005B128E" w:rsidP="005B128E">
      <w:pPr>
        <w:spacing w:after="0"/>
        <w:ind w:left="360"/>
        <w:rPr>
          <w:lang w:val="en-AU"/>
        </w:rPr>
      </w:pPr>
      <w:r>
        <w:rPr>
          <w:lang w:val="en-AU"/>
        </w:rPr>
        <w:t xml:space="preserve">c)   the </w:t>
      </w:r>
      <w:r w:rsidRPr="00CE7456">
        <w:rPr>
          <w:lang w:val="en-AU"/>
        </w:rPr>
        <w:t>applicant’s need for financial assistance;</w:t>
      </w:r>
    </w:p>
    <w:p w14:paraId="75892BF5" w14:textId="77777777" w:rsidR="005B128E" w:rsidRPr="00CE7456" w:rsidRDefault="005B128E" w:rsidP="005B128E">
      <w:pPr>
        <w:spacing w:after="0"/>
        <w:ind w:left="360"/>
        <w:rPr>
          <w:lang w:val="en-AU"/>
        </w:rPr>
      </w:pPr>
      <w:r>
        <w:rPr>
          <w:lang w:val="en-AU"/>
        </w:rPr>
        <w:t xml:space="preserve">d)   the </w:t>
      </w:r>
      <w:r w:rsidRPr="00CE7456">
        <w:rPr>
          <w:lang w:val="en-AU"/>
        </w:rPr>
        <w:t>applicant’s aspirations for the future;</w:t>
      </w:r>
    </w:p>
    <w:p w14:paraId="2A685E13" w14:textId="77777777" w:rsidR="005B128E" w:rsidRDefault="005B128E" w:rsidP="005B128E">
      <w:pPr>
        <w:spacing w:after="0"/>
        <w:ind w:left="360"/>
      </w:pPr>
      <w:r>
        <w:t xml:space="preserve">e)   </w:t>
      </w:r>
      <w:r w:rsidRPr="00CE7456">
        <w:t>any special circumstances</w:t>
      </w:r>
      <w:r>
        <w:t xml:space="preserve"> considered relevant,</w:t>
      </w:r>
      <w:r w:rsidRPr="00CE7456">
        <w:t xml:space="preserve"> e.g. </w:t>
      </w:r>
      <w:r>
        <w:t>family responsibilities, personal disability.</w:t>
      </w:r>
    </w:p>
    <w:p w14:paraId="00EDD35A" w14:textId="77777777" w:rsidR="005B128E" w:rsidRPr="0063685B" w:rsidRDefault="005B128E" w:rsidP="005B128E">
      <w:pPr>
        <w:spacing w:after="0"/>
        <w:ind w:left="360"/>
      </w:pPr>
      <w:r>
        <w:t>f)    Applicants’ involvement in extra-curricular/co-curricular activities will be of interest to the panel.</w:t>
      </w:r>
    </w:p>
    <w:p w14:paraId="3ED1CC02" w14:textId="77777777" w:rsidR="005B128E" w:rsidRPr="00CE7456" w:rsidRDefault="005B128E" w:rsidP="005B128E">
      <w:pPr>
        <w:spacing w:after="0"/>
        <w:rPr>
          <w:lang w:val="en-AU"/>
        </w:rPr>
      </w:pPr>
      <w:r>
        <w:rPr>
          <w:lang w:val="en-AU"/>
        </w:rPr>
        <w:t>4</w:t>
      </w:r>
      <w:r w:rsidRPr="00CE7456">
        <w:rPr>
          <w:lang w:val="en-AU"/>
        </w:rPr>
        <w:t>.</w:t>
      </w:r>
      <w:r w:rsidRPr="00CE7456">
        <w:rPr>
          <w:lang w:val="en-AU"/>
        </w:rPr>
        <w:tab/>
        <w:t>These awards may be held concurrently with an award of equal or higher value</w:t>
      </w:r>
      <w:r>
        <w:rPr>
          <w:lang w:val="en-AU"/>
        </w:rPr>
        <w:t xml:space="preserve"> if the regulations for that award so permit.</w:t>
      </w:r>
    </w:p>
    <w:p w14:paraId="118C37EE" w14:textId="77777777" w:rsidR="005B128E" w:rsidRPr="00CE7456" w:rsidRDefault="005B128E" w:rsidP="005B128E">
      <w:pPr>
        <w:spacing w:after="0"/>
        <w:rPr>
          <w:lang w:val="en-AU"/>
        </w:rPr>
      </w:pPr>
      <w:r>
        <w:rPr>
          <w:lang w:val="en-AU"/>
        </w:rPr>
        <w:t>5</w:t>
      </w:r>
      <w:r w:rsidRPr="00CE7456">
        <w:rPr>
          <w:lang w:val="en-AU"/>
        </w:rPr>
        <w:t>.</w:t>
      </w:r>
      <w:r w:rsidRPr="00CE7456">
        <w:rPr>
          <w:lang w:val="en-AU"/>
        </w:rPr>
        <w:tab/>
      </w:r>
      <w:r>
        <w:rPr>
          <w:lang w:val="en-AU"/>
        </w:rPr>
        <w:t>The Kate Edger Educational Charitable Trust Award in Design/Fashion shall be paid in one instalment on presentation of proof of enrolment as a full-time student in the third year or higher of the Art and Design Programme at AUT. Confirmation of the award will not be made before mid-May.</w:t>
      </w:r>
    </w:p>
    <w:p w14:paraId="4B4A642D" w14:textId="77777777" w:rsidR="005B128E" w:rsidRDefault="005B128E" w:rsidP="005B128E">
      <w:pPr>
        <w:spacing w:after="0"/>
        <w:rPr>
          <w:lang w:val="en-AU"/>
        </w:rPr>
      </w:pPr>
      <w:r>
        <w:rPr>
          <w:lang w:val="en-AU"/>
        </w:rPr>
        <w:t>6</w:t>
      </w:r>
      <w:r w:rsidRPr="00CE7456">
        <w:rPr>
          <w:lang w:val="en-AU"/>
        </w:rPr>
        <w:t>.</w:t>
      </w:r>
      <w:r w:rsidRPr="00CE7456">
        <w:rPr>
          <w:lang w:val="en-AU"/>
        </w:rPr>
        <w:tab/>
        <w:t>The successful applicant is required to complete her year of study and make a brief report at the end of this study. Failure to complete two full consecutive semesters will require refund of the full value of the award.</w:t>
      </w:r>
    </w:p>
    <w:p w14:paraId="7FF1ED75" w14:textId="77777777" w:rsidR="005B128E" w:rsidRPr="00CE7456" w:rsidRDefault="005B128E" w:rsidP="005B128E">
      <w:pPr>
        <w:spacing w:after="0"/>
        <w:rPr>
          <w:lang w:val="en-AU"/>
        </w:rPr>
      </w:pPr>
    </w:p>
    <w:p w14:paraId="7F2F9CE8" w14:textId="77777777" w:rsidR="005B128E" w:rsidRPr="00CE7456" w:rsidRDefault="005B128E" w:rsidP="005B128E">
      <w:pPr>
        <w:spacing w:after="0"/>
        <w:rPr>
          <w:b/>
          <w:szCs w:val="24"/>
        </w:rPr>
      </w:pPr>
      <w:r w:rsidRPr="00CE7456">
        <w:rPr>
          <w:b/>
          <w:szCs w:val="24"/>
        </w:rPr>
        <w:t>ENQUIRIES</w:t>
      </w:r>
    </w:p>
    <w:p w14:paraId="60A376C7" w14:textId="77777777" w:rsidR="005B128E" w:rsidRDefault="005B128E" w:rsidP="005B128E">
      <w:pPr>
        <w:spacing w:after="0"/>
      </w:pPr>
      <w:r w:rsidRPr="007055D5">
        <w:t xml:space="preserve">Enquiries to: </w:t>
      </w:r>
      <w:hyperlink r:id="rId7" w:history="1">
        <w:r w:rsidRPr="007055D5">
          <w:rPr>
            <w:color w:val="0000FF"/>
            <w:u w:val="single"/>
          </w:rPr>
          <w:t>awards@kateedgertrust.org</w:t>
        </w:r>
      </w:hyperlink>
      <w:r>
        <w:rPr>
          <w:color w:val="0000FF"/>
          <w:u w:val="single"/>
        </w:rPr>
        <w:t>.nz</w:t>
      </w:r>
      <w:r>
        <w:rPr>
          <w:u w:val="single"/>
        </w:rPr>
        <w:t xml:space="preserve"> </w:t>
      </w:r>
      <w:r>
        <w:t xml:space="preserve">or to: </w:t>
      </w:r>
      <w:hyperlink r:id="rId8" w:history="1">
        <w:r w:rsidRPr="00085BF5">
          <w:rPr>
            <w:rStyle w:val="Hyperlink"/>
          </w:rPr>
          <w:t>scholarships@aut.ac.nz</w:t>
        </w:r>
      </w:hyperlink>
    </w:p>
    <w:p w14:paraId="7A108BED" w14:textId="77777777" w:rsidR="005B128E" w:rsidRPr="006D37B6" w:rsidRDefault="005B128E" w:rsidP="005B128E">
      <w:pPr>
        <w:spacing w:after="0"/>
      </w:pPr>
    </w:p>
    <w:p w14:paraId="34A467D2" w14:textId="3AA9F539" w:rsidR="005B128E" w:rsidRPr="005B128E" w:rsidRDefault="005B128E" w:rsidP="005B128E">
      <w:pPr>
        <w:spacing w:after="0"/>
        <w:rPr>
          <w:b/>
        </w:rPr>
      </w:pPr>
      <w:r w:rsidRPr="007055D5">
        <w:rPr>
          <w:b/>
        </w:rPr>
        <w:t xml:space="preserve">Closing date: </w:t>
      </w:r>
      <w:r w:rsidR="00E93385">
        <w:rPr>
          <w:b/>
        </w:rPr>
        <w:t>22</w:t>
      </w:r>
      <w:r>
        <w:rPr>
          <w:b/>
        </w:rPr>
        <w:t xml:space="preserve"> May 202</w:t>
      </w:r>
      <w:r w:rsidR="00E93385">
        <w:rPr>
          <w:b/>
        </w:rPr>
        <w:t>3</w:t>
      </w:r>
      <w:bookmarkStart w:id="1" w:name="_GoBack"/>
      <w:bookmarkEnd w:id="1"/>
    </w:p>
    <w:sectPr w:rsidR="005B128E" w:rsidRPr="005B1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8E"/>
    <w:rsid w:val="005B128E"/>
    <w:rsid w:val="007E7D53"/>
    <w:rsid w:val="00832271"/>
    <w:rsid w:val="00931EB2"/>
    <w:rsid w:val="00B000FA"/>
    <w:rsid w:val="00D675E4"/>
    <w:rsid w:val="00E93385"/>
    <w:rsid w:val="00F706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4653"/>
  <w15:chartTrackingRefBased/>
  <w15:docId w15:val="{47863F8C-8D2C-499A-AEC5-54854033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28E"/>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5B128E"/>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28E"/>
    <w:rPr>
      <w:rFonts w:ascii="Calibri" w:eastAsia="Times New Roman" w:hAnsi="Calibri" w:cs="Times New Roman"/>
      <w:b/>
      <w:bCs/>
      <w:sz w:val="26"/>
      <w:szCs w:val="26"/>
    </w:rPr>
  </w:style>
  <w:style w:type="character" w:styleId="Hyperlink">
    <w:name w:val="Hyperlink"/>
    <w:basedOn w:val="DefaultParagraphFont"/>
    <w:uiPriority w:val="99"/>
    <w:unhideWhenUsed/>
    <w:rsid w:val="005B128E"/>
    <w:rPr>
      <w:color w:val="0000FF"/>
      <w:u w:val="single"/>
    </w:rPr>
  </w:style>
  <w:style w:type="paragraph" w:styleId="NoSpacing">
    <w:name w:val="No Spacing"/>
    <w:uiPriority w:val="1"/>
    <w:qFormat/>
    <w:rsid w:val="005B128E"/>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F706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aut.ac.nz" TargetMode="External"/><Relationship Id="rId3" Type="http://schemas.openxmlformats.org/officeDocument/2006/relationships/webSettings" Target="webSettings.xml"/><Relationship Id="rId7" Type="http://schemas.openxmlformats.org/officeDocument/2006/relationships/hyperlink" Target="mailto:awards@kateedgertru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t.communityforce.com/Funds/FundDetails.aspx?2B336C50305143384377547A754165384F464477767651323635534134427672354478713562624C4D59627645423751307733457A6A4D71486333644A6F3933" TargetMode="External"/><Relationship Id="rId5" Type="http://schemas.openxmlformats.org/officeDocument/2006/relationships/image" Target="cid:21DB4957-D1FB-4FB4-AFF5-40895B104838"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4</cp:revision>
  <dcterms:created xsi:type="dcterms:W3CDTF">2022-03-16T01:49:00Z</dcterms:created>
  <dcterms:modified xsi:type="dcterms:W3CDTF">2022-07-05T02:02:00Z</dcterms:modified>
</cp:coreProperties>
</file>